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2">
      <w:pPr>
        <w:rPr>
          <w:i w:val="1"/>
          <w:color w:val="ff0000"/>
        </w:rPr>
      </w:pPr>
      <w:r w:rsidDel="00000000" w:rsidR="00000000" w:rsidRPr="00000000">
        <w:rPr>
          <w:rtl w:val="0"/>
        </w:rPr>
      </w:r>
    </w:p>
    <w:p w:rsidR="00000000" w:rsidDel="00000000" w:rsidP="00000000" w:rsidRDefault="00000000" w:rsidRPr="00000000" w14:paraId="00000003">
      <w:pPr>
        <w:rPr>
          <w:i w:val="1"/>
          <w:color w:val="ff0000"/>
        </w:rPr>
      </w:pPr>
      <w:r w:rsidDel="00000000" w:rsidR="00000000" w:rsidRPr="00000000">
        <w:rPr>
          <w:i w:val="1"/>
          <w:color w:val="ff0000"/>
          <w:rtl w:val="0"/>
        </w:rPr>
        <w:t xml:space="preserve">[briefpapier school]</w:t>
      </w:r>
    </w:p>
    <w:p w:rsidR="00000000" w:rsidDel="00000000" w:rsidP="00000000" w:rsidRDefault="00000000" w:rsidRPr="00000000" w14:paraId="00000004">
      <w:pPr>
        <w:rPr>
          <w:i w:val="1"/>
          <w:color w:val="ff0000"/>
        </w:rPr>
      </w:pPr>
      <w:r w:rsidDel="00000000" w:rsidR="00000000" w:rsidRPr="00000000">
        <w:rPr>
          <w:i w:val="1"/>
          <w:color w:val="ff0000"/>
          <w:rtl w:val="0"/>
        </w:rPr>
        <w:t xml:space="preserve">[datum]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40" w:before="240" w:line="276" w:lineRule="auto"/>
        <w:rPr>
          <w:color w:val="ff0000"/>
        </w:rPr>
      </w:pPr>
      <w:r w:rsidDel="00000000" w:rsidR="00000000" w:rsidRPr="00000000">
        <w:rPr>
          <w:sz w:val="23"/>
          <w:szCs w:val="23"/>
          <w:rtl w:val="0"/>
        </w:rPr>
        <w:t xml:space="preserve">Geachte mevrouw, mijnheer </w:t>
      </w:r>
      <w:r w:rsidDel="00000000" w:rsidR="00000000" w:rsidRPr="00000000">
        <w:rPr>
          <w:color w:val="ff0000"/>
          <w:sz w:val="23"/>
          <w:szCs w:val="23"/>
          <w:rtl w:val="0"/>
        </w:rPr>
        <w:t xml:space="preserve">[naam]</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pacing w:after="240" w:before="240" w:line="276" w:lineRule="auto"/>
        <w:rPr>
          <w:sz w:val="23"/>
          <w:szCs w:val="23"/>
        </w:rPr>
      </w:pPr>
      <w:r w:rsidDel="00000000" w:rsidR="00000000" w:rsidRPr="00000000">
        <w:rPr>
          <w:sz w:val="23"/>
          <w:szCs w:val="23"/>
          <w:rtl w:val="0"/>
        </w:rPr>
        <w:t xml:space="preserve">Onze school </w:t>
      </w:r>
      <w:r w:rsidDel="00000000" w:rsidR="00000000" w:rsidRPr="00000000">
        <w:rPr>
          <w:color w:val="ff0000"/>
          <w:sz w:val="23"/>
          <w:szCs w:val="23"/>
          <w:rtl w:val="0"/>
        </w:rPr>
        <w:t xml:space="preserve">[naam school]</w:t>
      </w:r>
      <w:r w:rsidDel="00000000" w:rsidR="00000000" w:rsidRPr="00000000">
        <w:rPr>
          <w:sz w:val="23"/>
          <w:szCs w:val="23"/>
          <w:rtl w:val="0"/>
        </w:rPr>
        <w:t xml:space="preserve"> doet mee aan de landelijke ‘Week van de Schooltuin’. Deze themaweek van 22 t/m 26 mei is in het leven geroepen om leerlingen te laten ontdekken hoe ze zelf groente en fruit kunnen zaaien, verzorgen en oogsten. </w:t>
      </w:r>
    </w:p>
    <w:p w:rsidR="00000000" w:rsidDel="00000000" w:rsidP="00000000" w:rsidRDefault="00000000" w:rsidRPr="00000000" w14:paraId="0000000A">
      <w:pPr>
        <w:spacing w:after="240" w:before="240" w:line="276" w:lineRule="auto"/>
        <w:rPr>
          <w:color w:val="ff0000"/>
          <w:sz w:val="23"/>
          <w:szCs w:val="23"/>
        </w:rPr>
      </w:pPr>
      <w:r w:rsidDel="00000000" w:rsidR="00000000" w:rsidRPr="00000000">
        <w:rPr>
          <w:rtl w:val="0"/>
        </w:rPr>
        <w:t xml:space="preserve">Dit jaar laten we de schooltuinbeweging letterlijk groeien. Samen met andere scholen in Nederland gaan we een recordaantal zaadjes zaaien</w:t>
      </w:r>
      <w:r w:rsidDel="00000000" w:rsidR="00000000" w:rsidRPr="00000000">
        <w:rPr>
          <w:rFonts w:ascii="Calibri" w:cs="Calibri" w:eastAsia="Calibri" w:hAnsi="Calibri"/>
          <w:rtl w:val="0"/>
        </w:rPr>
        <w:t xml:space="preserve">! </w:t>
      </w:r>
      <w:r w:rsidDel="00000000" w:rsidR="00000000" w:rsidRPr="00000000">
        <w:rPr>
          <w:sz w:val="23"/>
          <w:szCs w:val="23"/>
          <w:rtl w:val="0"/>
        </w:rPr>
        <w:t xml:space="preserve">Ook leerlingen van onze groep/groepen </w:t>
      </w:r>
      <w:r w:rsidDel="00000000" w:rsidR="00000000" w:rsidRPr="00000000">
        <w:rPr>
          <w:color w:val="ff0000"/>
          <w:sz w:val="23"/>
          <w:szCs w:val="23"/>
          <w:rtl w:val="0"/>
        </w:rPr>
        <w:t xml:space="preserve">X</w:t>
      </w:r>
      <w:r w:rsidDel="00000000" w:rsidR="00000000" w:rsidRPr="00000000">
        <w:rPr>
          <w:sz w:val="23"/>
          <w:szCs w:val="23"/>
          <w:rtl w:val="0"/>
        </w:rPr>
        <w:t xml:space="preserve"> gaan volop aan de slag met zaaien. </w:t>
      </w:r>
      <w:r w:rsidDel="00000000" w:rsidR="00000000" w:rsidRPr="00000000">
        <w:rPr>
          <w:color w:val="ff0000"/>
          <w:sz w:val="23"/>
          <w:szCs w:val="23"/>
          <w:rtl w:val="0"/>
        </w:rPr>
        <w:t xml:space="preserve">‘Als school vinden wij het belangrijk dat kinderen weten hoe voedsel wordt verbouwd en dat ze leren wat gezond eten is. Bovendien smaakt de oogst uit de eigen moestuin natuurlijk het allerlekkerst,’ aldus (juf/meester …………..) [quote vrij aan te passen]</w:t>
      </w:r>
    </w:p>
    <w:p w:rsidR="00000000" w:rsidDel="00000000" w:rsidP="00000000" w:rsidRDefault="00000000" w:rsidRPr="00000000" w14:paraId="0000000B">
      <w:pPr>
        <w:spacing w:after="240" w:before="240" w:line="276" w:lineRule="auto"/>
        <w:rPr>
          <w:sz w:val="23"/>
          <w:szCs w:val="23"/>
        </w:rPr>
      </w:pPr>
      <w:r w:rsidDel="00000000" w:rsidR="00000000" w:rsidRPr="00000000">
        <w:rPr>
          <w:sz w:val="23"/>
          <w:szCs w:val="23"/>
          <w:rtl w:val="0"/>
        </w:rPr>
        <w:t xml:space="preserve">Wij nodigen u van harte uit om op</w:t>
      </w:r>
      <w:r w:rsidDel="00000000" w:rsidR="00000000" w:rsidRPr="00000000">
        <w:rPr>
          <w:color w:val="ff0000"/>
          <w:sz w:val="23"/>
          <w:szCs w:val="23"/>
          <w:rtl w:val="0"/>
        </w:rPr>
        <w:t xml:space="preserve"> [datum en tijd] </w:t>
      </w:r>
      <w:r w:rsidDel="00000000" w:rsidR="00000000" w:rsidRPr="00000000">
        <w:rPr>
          <w:sz w:val="23"/>
          <w:szCs w:val="23"/>
          <w:rtl w:val="0"/>
        </w:rPr>
        <w:t xml:space="preserve">een kijkje te komen nemen tijdens onze les. </w:t>
      </w:r>
    </w:p>
    <w:p w:rsidR="00000000" w:rsidDel="00000000" w:rsidP="00000000" w:rsidRDefault="00000000" w:rsidRPr="00000000" w14:paraId="0000000C">
      <w:pPr>
        <w:spacing w:after="240" w:before="240" w:line="276" w:lineRule="auto"/>
        <w:rPr>
          <w:color w:val="1155cc"/>
          <w:sz w:val="23"/>
          <w:szCs w:val="23"/>
          <w:u w:val="single"/>
        </w:rPr>
      </w:pPr>
      <w:r w:rsidDel="00000000" w:rsidR="00000000" w:rsidRPr="00000000">
        <w:rPr>
          <w:sz w:val="23"/>
          <w:szCs w:val="23"/>
          <w:rtl w:val="0"/>
        </w:rPr>
        <w:t xml:space="preserve">De Week van de Schooltuin is een initiatief van de Alliantie Schooltuinen en Jong Leren Eten. Zij vinden dat ieder kind in de basisschoolleeftijd toegang moet hebben tot een schooltuin. Zo draagt zelf zaaien, verzorgen en oogsten van groenten, fruit en bloemen bij aan meer kennis over en betrokkenheid bij voeding en natuur. Een schooltuin is een plek waar alle kinderen tot bloei kunnen komen. U vindt meer informatie op</w:t>
      </w:r>
      <w:hyperlink r:id="rId7">
        <w:r w:rsidDel="00000000" w:rsidR="00000000" w:rsidRPr="00000000">
          <w:rPr>
            <w:sz w:val="23"/>
            <w:szCs w:val="23"/>
            <w:rtl w:val="0"/>
          </w:rPr>
          <w:t xml:space="preserve"> </w:t>
        </w:r>
      </w:hyperlink>
      <w:hyperlink r:id="rId8">
        <w:r w:rsidDel="00000000" w:rsidR="00000000" w:rsidRPr="00000000">
          <w:rPr>
            <w:color w:val="1155cc"/>
            <w:sz w:val="23"/>
            <w:szCs w:val="23"/>
            <w:u w:val="single"/>
            <w:rtl w:val="0"/>
          </w:rPr>
          <w:t xml:space="preserve">www.alliantieschooltuinen.nl/week-van-de-schooltuin/</w:t>
        </w:r>
      </w:hyperlink>
      <w:r w:rsidDel="00000000" w:rsidR="00000000" w:rsidRPr="00000000">
        <w:rPr>
          <w:rtl w:val="0"/>
        </w:rPr>
      </w:r>
    </w:p>
    <w:p w:rsidR="00000000" w:rsidDel="00000000" w:rsidP="00000000" w:rsidRDefault="00000000" w:rsidRPr="00000000" w14:paraId="0000000D">
      <w:pPr>
        <w:spacing w:after="240" w:before="240" w:line="276" w:lineRule="auto"/>
        <w:rPr>
          <w:color w:val="333333"/>
          <w:sz w:val="23"/>
          <w:szCs w:val="23"/>
        </w:rPr>
      </w:pPr>
      <w:r w:rsidDel="00000000" w:rsidR="00000000" w:rsidRPr="00000000">
        <w:rPr>
          <w:color w:val="333333"/>
          <w:sz w:val="23"/>
          <w:szCs w:val="23"/>
          <w:rtl w:val="0"/>
        </w:rPr>
        <w:t xml:space="preserve">Wij horen graag of u aanwezig kunt zijn.</w:t>
      </w:r>
    </w:p>
    <w:p w:rsidR="00000000" w:rsidDel="00000000" w:rsidP="00000000" w:rsidRDefault="00000000" w:rsidRPr="00000000" w14:paraId="0000000E">
      <w:pPr>
        <w:spacing w:after="240" w:before="240" w:line="276" w:lineRule="auto"/>
        <w:rPr>
          <w:color w:val="333333"/>
          <w:sz w:val="23"/>
          <w:szCs w:val="23"/>
        </w:rPr>
      </w:pPr>
      <w:r w:rsidDel="00000000" w:rsidR="00000000" w:rsidRPr="00000000">
        <w:rPr>
          <w:rtl w:val="0"/>
        </w:rPr>
      </w:r>
    </w:p>
    <w:p w:rsidR="00000000" w:rsidDel="00000000" w:rsidP="00000000" w:rsidRDefault="00000000" w:rsidRPr="00000000" w14:paraId="0000000F">
      <w:pPr>
        <w:spacing w:after="240" w:before="240" w:line="276" w:lineRule="auto"/>
        <w:rPr>
          <w:rFonts w:ascii="Trebuchet MS" w:cs="Trebuchet MS" w:eastAsia="Trebuchet MS" w:hAnsi="Trebuchet MS"/>
          <w:color w:val="333333"/>
          <w:sz w:val="23"/>
          <w:szCs w:val="23"/>
        </w:rPr>
      </w:pPr>
      <w:r w:rsidDel="00000000" w:rsidR="00000000" w:rsidRPr="00000000">
        <w:rPr>
          <w:color w:val="333333"/>
          <w:sz w:val="23"/>
          <w:szCs w:val="23"/>
          <w:rtl w:val="0"/>
        </w:rPr>
        <w:t xml:space="preserve">Met vriendelijke groet,</w:t>
      </w:r>
      <w:r w:rsidDel="00000000" w:rsidR="00000000" w:rsidRPr="00000000">
        <w:rPr>
          <w:rtl w:val="0"/>
        </w:rPr>
      </w:r>
    </w:p>
    <w:p w:rsidR="00000000" w:rsidDel="00000000" w:rsidP="00000000" w:rsidRDefault="00000000" w:rsidRPr="00000000" w14:paraId="00000010">
      <w:pPr>
        <w:spacing w:after="240" w:before="240" w:line="276" w:lineRule="auto"/>
        <w:rPr>
          <w:color w:val="ff0000"/>
          <w:sz w:val="23"/>
          <w:szCs w:val="23"/>
        </w:rPr>
      </w:pPr>
      <w:r w:rsidDel="00000000" w:rsidR="00000000" w:rsidRPr="00000000">
        <w:rPr>
          <w:color w:val="ff0000"/>
          <w:sz w:val="23"/>
          <w:szCs w:val="23"/>
          <w:rtl w:val="0"/>
        </w:rPr>
        <w:t xml:space="preserve">naam en contactgegevens leerkracht/ directeur basisschool</w:t>
      </w:r>
    </w:p>
    <w:p w:rsidR="00000000" w:rsidDel="00000000" w:rsidP="00000000" w:rsidRDefault="00000000" w:rsidRPr="00000000" w14:paraId="0000001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4248150</wp:posOffset>
            </wp:positionH>
            <wp:positionV relativeFrom="paragraph">
              <wp:posOffset>173071</wp:posOffset>
            </wp:positionV>
            <wp:extent cx="975668" cy="2019091"/>
            <wp:effectExtent b="109755" l="348243" r="348243" t="109755"/>
            <wp:wrapNone/>
            <wp:docPr id="10"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rot="1345586">
                      <a:off x="0" y="0"/>
                      <a:ext cx="975668" cy="2019091"/>
                    </a:xfrm>
                    <a:prstGeom prst="rect"/>
                    <a:ln/>
                  </pic:spPr>
                </pic:pic>
              </a:graphicData>
            </a:graphic>
          </wp:anchor>
        </w:drawing>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i w:val="1"/>
        </w:rPr>
      </w:pPr>
      <w:r w:rsidDel="00000000" w:rsidR="00000000" w:rsidRPr="00000000">
        <w:rPr>
          <w:rtl w:val="0"/>
        </w:rPr>
      </w:r>
    </w:p>
    <w:sectPr>
      <w:headerReference r:id="rId10" w:type="default"/>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rebuchet M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4810125</wp:posOffset>
          </wp:positionH>
          <wp:positionV relativeFrom="paragraph">
            <wp:posOffset>600075</wp:posOffset>
          </wp:positionV>
          <wp:extent cx="1585913" cy="1777122"/>
          <wp:effectExtent b="0" l="0" r="0" t="0"/>
          <wp:wrapNone/>
          <wp:docPr id="1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85913" cy="177712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771525</wp:posOffset>
          </wp:positionH>
          <wp:positionV relativeFrom="paragraph">
            <wp:posOffset>-342897</wp:posOffset>
          </wp:positionV>
          <wp:extent cx="4370917" cy="1404938"/>
          <wp:effectExtent b="0" l="0" r="0" t="0"/>
          <wp:wrapNone/>
          <wp:docPr id="1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4370917" cy="14049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rsid w:val="00BF5F1C"/>
    <w:pPr>
      <w:spacing w:after="0" w:line="276" w:lineRule="auto"/>
    </w:pPr>
    <w:rPr>
      <w:rFonts w:ascii="Arial" w:cs="Arial" w:eastAsia="Arial" w:hAnsi="Arial"/>
      <w:lang w:eastAsia="nl-NL" w:val="nl"/>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Koptekst">
    <w:name w:val="header"/>
    <w:basedOn w:val="Standaard"/>
    <w:link w:val="KoptekstChar"/>
    <w:uiPriority w:val="99"/>
    <w:unhideWhenUsed w:val="1"/>
    <w:rsid w:val="00BF5F1C"/>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BF5F1C"/>
    <w:rPr>
      <w:rFonts w:ascii="Arial" w:cs="Arial" w:eastAsia="Arial" w:hAnsi="Arial"/>
      <w:lang w:eastAsia="nl-NL" w:val="nl"/>
    </w:rPr>
  </w:style>
  <w:style w:type="paragraph" w:styleId="Voettekst">
    <w:name w:val="footer"/>
    <w:basedOn w:val="Standaard"/>
    <w:link w:val="VoettekstChar"/>
    <w:uiPriority w:val="99"/>
    <w:unhideWhenUsed w:val="1"/>
    <w:rsid w:val="00BF5F1C"/>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BF5F1C"/>
    <w:rPr>
      <w:rFonts w:ascii="Arial" w:cs="Arial" w:eastAsia="Arial" w:hAnsi="Arial"/>
      <w:lang w:eastAsia="nl-NL" w:val="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alliantieschooltuinen.nl/maand-van-de-schooltuin/" TargetMode="External"/><Relationship Id="rId8" Type="http://schemas.openxmlformats.org/officeDocument/2006/relationships/hyperlink" Target="http://www.alliantieschooltuinen.nl/maand-van-de-schooltui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gCGA0CaLdLsWCBc+63A7eeMypQ==">AMUW2mVFx7MSub8zjTQNRsSSkTv0OuzYdYRwck1V9B+p+khyhg0YT0c3bnhcozoOZFRVAfkpw8HvbwFWVh4t49q3SuXPx98OL6yo1SD49AXiKHZmjE//t1g=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2022-04-05T12:38:00Z</dcterms:created>
  <dc:creator>Anne Copier</dc:creator>
</cp:coreProperties>
</file>